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8A9" w:rsidRPr="001018A9" w:rsidRDefault="001018A9" w:rsidP="001018A9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1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УТВЕРЖДАЮ:</w:t>
      </w:r>
    </w:p>
    <w:p w:rsidR="00F25387" w:rsidRDefault="00F25387" w:rsidP="00CB68A0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5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Начальник управления собственностью</w:t>
      </w:r>
    </w:p>
    <w:p w:rsidR="00F25387" w:rsidRDefault="00F25387" w:rsidP="00CB68A0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филиала </w:t>
      </w:r>
      <w:r w:rsidR="00CB68A0" w:rsidRPr="00CB68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ПАО «Россети Центр и</w:t>
      </w:r>
    </w:p>
    <w:p w:rsidR="001018A9" w:rsidRDefault="00CB68A0" w:rsidP="00CB68A0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68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Приволжье» - «Мариэнерго»</w:t>
      </w:r>
    </w:p>
    <w:p w:rsidR="00CB68A0" w:rsidRDefault="00CB68A0" w:rsidP="00CB68A0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68A0" w:rsidRPr="001018A9" w:rsidRDefault="00CB68A0" w:rsidP="00CB68A0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________________________ </w:t>
      </w:r>
      <w:r w:rsidR="00F25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В.П. Попков</w:t>
      </w:r>
    </w:p>
    <w:p w:rsidR="001018A9" w:rsidRPr="001018A9" w:rsidRDefault="001018A9" w:rsidP="001018A9">
      <w:pPr>
        <w:keepNext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01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</w:t>
      </w:r>
      <w:r w:rsidRPr="001018A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подпись</w:t>
      </w:r>
    </w:p>
    <w:p w:rsidR="001018A9" w:rsidRPr="001018A9" w:rsidRDefault="001018A9" w:rsidP="001018A9">
      <w:pPr>
        <w:keepNext/>
        <w:spacing w:after="0" w:line="360" w:lineRule="auto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1018A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_</w:t>
      </w:r>
      <w:r w:rsidR="0099167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______</w:t>
      </w:r>
      <w:r w:rsidRPr="001018A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_________</w:t>
      </w:r>
      <w:r w:rsidR="0099167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___</w:t>
      </w:r>
      <w:r w:rsidRPr="001018A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_20</w:t>
      </w:r>
      <w:r w:rsidR="0099167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2</w:t>
      </w:r>
      <w:r w:rsidR="00CB68A0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2</w:t>
      </w:r>
      <w:r w:rsidRPr="001018A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 г.</w:t>
      </w:r>
    </w:p>
    <w:p w:rsidR="001018A9" w:rsidRDefault="001018A9" w:rsidP="001018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68A0" w:rsidRDefault="00CB68A0" w:rsidP="00CB68A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CB68A0" w:rsidRPr="00CB68A0" w:rsidRDefault="00CB68A0" w:rsidP="00CB68A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CB68A0">
        <w:rPr>
          <w:b/>
        </w:rPr>
        <w:t>ТЕХНИЧЕСКОЕ ЗАДАНИЕ</w:t>
      </w:r>
    </w:p>
    <w:p w:rsidR="00CB68A0" w:rsidRPr="00CB68A0" w:rsidRDefault="00CB68A0" w:rsidP="00CB68A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68A0">
        <w:rPr>
          <w:rFonts w:ascii="Times New Roman" w:eastAsia="Calibri" w:hAnsi="Times New Roman" w:cs="Times New Roman"/>
          <w:b/>
          <w:sz w:val="24"/>
          <w:szCs w:val="24"/>
        </w:rPr>
        <w:t>на оказание услуг по установлению охранных зон объектов электросетевого хозяйства</w:t>
      </w:r>
    </w:p>
    <w:p w:rsidR="00CB68A0" w:rsidRPr="00CB68A0" w:rsidRDefault="00CB68A0" w:rsidP="00CB68A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bookmarkStart w:id="0" w:name="_GoBack"/>
      <w:bookmarkEnd w:id="0"/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CB68A0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зон объектов электросетевого хозяйства.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CB68A0">
        <w:rPr>
          <w:rFonts w:ascii="Times New Roman" w:hAnsi="Times New Roman"/>
          <w:sz w:val="24"/>
          <w:szCs w:val="24"/>
        </w:rPr>
        <w:t xml:space="preserve">Объекты электросетевого хозяйства Заказчика (вид, диспетчерское наименование, инвентарный номер, наименование по бухгалтерскому учету, протяженность, количество, место нахождения), перечень которых определен в приложении №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ЕГРН). </w:t>
      </w:r>
    </w:p>
    <w:p w:rsidR="00CB68A0" w:rsidRPr="00CB68A0" w:rsidRDefault="00CB68A0" w:rsidP="00CB68A0">
      <w:pPr>
        <w:pStyle w:val="Pre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 xml:space="preserve">Общий объем услуг: </w:t>
      </w:r>
    </w:p>
    <w:p w:rsidR="00F25387" w:rsidRPr="00F25387" w:rsidRDefault="00F25387" w:rsidP="00F25387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5387">
        <w:rPr>
          <w:rFonts w:ascii="Times New Roman" w:hAnsi="Times New Roman" w:cs="Times New Roman"/>
          <w:sz w:val="24"/>
          <w:szCs w:val="24"/>
        </w:rPr>
        <w:t>1) ВЛ 0,4 кВ – 694,751 км, количество линий – 935 шт.</w:t>
      </w:r>
    </w:p>
    <w:p w:rsidR="00CB68A0" w:rsidRDefault="00F25387" w:rsidP="00F25387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5387">
        <w:rPr>
          <w:rFonts w:ascii="Times New Roman" w:hAnsi="Times New Roman" w:cs="Times New Roman"/>
          <w:sz w:val="24"/>
          <w:szCs w:val="24"/>
        </w:rPr>
        <w:t>2) КЛ 0,4 кВ – 2,832 км, количество линий – 8 шт.</w:t>
      </w:r>
    </w:p>
    <w:p w:rsidR="00F25387" w:rsidRPr="00CB68A0" w:rsidRDefault="00F25387" w:rsidP="00F25387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 xml:space="preserve">3. Условия оплаты услуг: </w:t>
      </w:r>
      <w:r w:rsidRPr="00CB68A0">
        <w:rPr>
          <w:rFonts w:ascii="Times New Roman" w:hAnsi="Times New Roman"/>
          <w:sz w:val="24"/>
          <w:szCs w:val="24"/>
        </w:rPr>
        <w:t>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>4. Цель оказания услуг</w:t>
      </w:r>
      <w:r w:rsidRPr="00CB68A0">
        <w:rPr>
          <w:rFonts w:ascii="Times New Roman" w:hAnsi="Times New Roman"/>
          <w:sz w:val="24"/>
          <w:szCs w:val="24"/>
        </w:rPr>
        <w:t>: Формирование и согласование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установление границ охранных зон объектов электросетевого хозяйства (зон с особыми условиями использования территории).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>5. Нормативные документы: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lastRenderedPageBreak/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CB68A0" w:rsidRPr="00CB68A0" w:rsidRDefault="00CB68A0" w:rsidP="00CB68A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Приказ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4 мая 2018 № 236»;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</w:t>
      </w:r>
      <w:proofErr w:type="gramStart"/>
      <w:r w:rsidRPr="00CB68A0">
        <w:rPr>
          <w:rFonts w:ascii="Times New Roman" w:hAnsi="Times New Roman"/>
          <w:sz w:val="24"/>
          <w:szCs w:val="24"/>
        </w:rPr>
        <w:t>02,М</w:t>
      </w:r>
      <w:proofErr w:type="gramEnd"/>
      <w:r w:rsidRPr="00CB68A0">
        <w:rPr>
          <w:rFonts w:ascii="Times New Roman" w:hAnsi="Times New Roman"/>
          <w:sz w:val="24"/>
          <w:szCs w:val="24"/>
        </w:rPr>
        <w:t>, 2002;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CB68A0" w:rsidRPr="00CB68A0" w:rsidRDefault="00CB68A0" w:rsidP="00CB68A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CB68A0" w:rsidRPr="00CB68A0" w:rsidRDefault="00CB68A0" w:rsidP="00CB68A0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>6. Требования к оказанию услуг:</w:t>
      </w:r>
    </w:p>
    <w:p w:rsidR="00CB68A0" w:rsidRPr="00CB68A0" w:rsidRDefault="00CB68A0" w:rsidP="00CB68A0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6.1.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границ охранных зон. Характерные точки должны быть отсняты на каждой опоре.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</w:rPr>
      </w:pPr>
      <w:r w:rsidRPr="00CB68A0">
        <w:rPr>
          <w:rFonts w:ascii="Times New Roman" w:hAnsi="Times New Roman" w:cs="Times New Roman"/>
        </w:rPr>
        <w:t>6.2.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 xml:space="preserve">6.3. Согласование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</w:t>
      </w:r>
      <w:r w:rsidRPr="00CB68A0">
        <w:rPr>
          <w:rFonts w:ascii="Times New Roman" w:hAnsi="Times New Roman"/>
          <w:sz w:val="24"/>
          <w:szCs w:val="24"/>
        </w:rPr>
        <w:lastRenderedPageBreak/>
        <w:t xml:space="preserve">Федерации» 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 xml:space="preserve">6.4. 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Заказчик представляет Исполнителю: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- заявление о согласовании границ охранных зон объекта электросетевого хозяйства;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- опись документов, представленных для согласования границ охранных зон объектов электросетевого хозяйства;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 xml:space="preserve"> - информацию о технических характеристиках объекта электросетевого хозяйства, в отношении которого устанавливается охранная зона.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6.5. 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CB68A0" w:rsidRPr="00CB68A0" w:rsidRDefault="00CB68A0" w:rsidP="00CB6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6.6.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>7. Содержание услуг, оказываемых Исполнителем: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68A0">
        <w:rPr>
          <w:rFonts w:ascii="Times New Roman" w:hAnsi="Times New Roman" w:cs="Times New Roman"/>
          <w:bCs/>
          <w:sz w:val="24"/>
          <w:szCs w:val="24"/>
        </w:rPr>
        <w:t>7.1. Анализ представленных Заказчиком исходных документов и материалов, включая: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68A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</w:t>
      </w:r>
      <w:r w:rsidRPr="00CB68A0">
        <w:rPr>
          <w:rFonts w:ascii="Times New Roman" w:hAnsi="Times New Roman" w:cs="Times New Roman"/>
          <w:sz w:val="24"/>
          <w:szCs w:val="24"/>
        </w:rPr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поопорные схемы, межевые планы, кадастровые паспорта (выписки), кадастровые планы территорий и т.п., при наличии у Заказчика).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CB68A0" w:rsidRPr="00CB68A0" w:rsidRDefault="00CB68A0" w:rsidP="00CB68A0">
      <w:pPr>
        <w:tabs>
          <w:tab w:val="decimal" w:pos="1080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bCs/>
          <w:sz w:val="24"/>
          <w:szCs w:val="24"/>
        </w:rPr>
        <w:t xml:space="preserve">7.2. </w:t>
      </w:r>
      <w:r w:rsidRPr="00CB68A0">
        <w:rPr>
          <w:rFonts w:ascii="Times New Roman" w:eastAsiaTheme="minorEastAsia" w:hAnsi="Times New Roman" w:cs="Times New Roman"/>
          <w:sz w:val="24"/>
          <w:szCs w:val="24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CB68A0">
        <w:rPr>
          <w:rFonts w:ascii="Times New Roman" w:hAnsi="Times New Roman" w:cs="Times New Roman"/>
          <w:bCs/>
          <w:sz w:val="24"/>
          <w:szCs w:val="24"/>
        </w:rPr>
        <w:t>П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CB68A0">
        <w:rPr>
          <w:rFonts w:ascii="Times New Roman" w:hAnsi="Times New Roman" w:cs="Times New Roman"/>
          <w:sz w:val="24"/>
          <w:szCs w:val="24"/>
        </w:rPr>
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7.3. 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CB68A0">
        <w:rPr>
          <w:rFonts w:ascii="Times New Roman" w:hAnsi="Times New Roman" w:cs="Times New Roman"/>
          <w:sz w:val="24"/>
          <w:szCs w:val="24"/>
        </w:rPr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охранных зон объектов электросетевого хозяйства. В</w:t>
      </w:r>
      <w:r w:rsidRPr="00CB68A0">
        <w:rPr>
          <w:rFonts w:ascii="Times New Roman" w:hAnsi="Times New Roman" w:cs="Times New Roman"/>
          <w:sz w:val="24"/>
          <w:szCs w:val="24"/>
        </w:rPr>
        <w:t>ычисление площадей охранных зон объектов электросетевого хозяйства.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CB68A0">
        <w:rPr>
          <w:rFonts w:ascii="Times New Roman" w:hAnsi="Times New Roman" w:cs="Times New Roman"/>
          <w:sz w:val="24"/>
          <w:szCs w:val="24"/>
        </w:rPr>
        <w:t xml:space="preserve"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Pr="00CB68A0">
        <w:rPr>
          <w:rFonts w:ascii="Times New Roman" w:hAnsi="Times New Roman" w:cs="Times New Roman"/>
          <w:sz w:val="24"/>
          <w:szCs w:val="24"/>
        </w:rPr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РЭС/ПО Заказчика (путем ее визирования либо письмом о согласовании).</w:t>
      </w:r>
    </w:p>
    <w:p w:rsidR="00CB68A0" w:rsidRPr="00CB68A0" w:rsidRDefault="00CB68A0" w:rsidP="00CB68A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В целях осуществления контрольных процедур на стадии формирования документов, содержащих текстовое и графическое описания местоположения границ зон с особыми условиями использования территорий и на стадии контроля внесения сведений об охранных зонах в ЕГРН, Исполнитель по дополнительному запросу Заказчика направляет информацию в отношении отдельных объектов в виде файлов в формате KML.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color w:val="000000"/>
          <w:sz w:val="24"/>
          <w:szCs w:val="24"/>
        </w:rPr>
        <w:lastRenderedPageBreak/>
        <w:t>7.4. Подготовка документов</w:t>
      </w:r>
      <w:r w:rsidRPr="00CB68A0">
        <w:rPr>
          <w:rFonts w:ascii="Times New Roman" w:hAnsi="Times New Roman"/>
          <w:sz w:val="24"/>
          <w:szCs w:val="24"/>
        </w:rPr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перечень координат характерных точек границ таких зон в формате, установленном действующим законодательством РФ на момент внесения сведений о границах таких зонах в ЕГРН</w:t>
      </w:r>
      <w:r w:rsidRPr="00CB68A0">
        <w:rPr>
          <w:rFonts w:ascii="Times New Roman" w:hAnsi="Times New Roman"/>
          <w:b/>
          <w:sz w:val="24"/>
          <w:szCs w:val="24"/>
        </w:rPr>
        <w:t>.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</w:t>
      </w:r>
      <w:proofErr w:type="gramStart"/>
      <w:r w:rsidRPr="00CB68A0">
        <w:rPr>
          <w:rFonts w:ascii="Times New Roman" w:hAnsi="Times New Roman" w:cs="Times New Roman"/>
          <w:color w:val="000000"/>
          <w:sz w:val="24"/>
          <w:szCs w:val="24"/>
        </w:rPr>
        <w:t>п.6.4.-</w:t>
      </w:r>
      <w:proofErr w:type="gramEnd"/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 6.5.).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color w:val="000000"/>
          <w:sz w:val="24"/>
          <w:szCs w:val="24"/>
        </w:rPr>
        <w:t>7.5. Передача через территориальный орган Ростехнадзора (для объектов, введенных в эксплуатацию</w:t>
      </w:r>
      <w:r w:rsidRPr="00CB68A0">
        <w:rPr>
          <w:rFonts w:ascii="Times New Roman" w:hAnsi="Times New Roman" w:cs="Times New Roman"/>
          <w:sz w:val="24"/>
          <w:szCs w:val="24"/>
        </w:rPr>
        <w:t xml:space="preserve"> после вступления в силу постановления Правительства Российской Федерации № 160)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 или непосредственно в орган кадастрового учета</w:t>
      </w:r>
      <w:r w:rsidRPr="00CB68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Pr="00CB68A0">
        <w:rPr>
          <w:rFonts w:ascii="Times New Roman" w:hAnsi="Times New Roman" w:cs="Times New Roman"/>
          <w:sz w:val="24"/>
          <w:szCs w:val="24"/>
        </w:rPr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в формате, установленном действующим законодательством РФ на момент внесения сведений о границах  таких зонах в ЕГРН.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8A0" w:rsidRPr="00CB68A0" w:rsidRDefault="00CB68A0" w:rsidP="00CB68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8A0">
        <w:rPr>
          <w:rFonts w:ascii="Times New Roman" w:hAnsi="Times New Roman" w:cs="Times New Roman"/>
          <w:b/>
          <w:sz w:val="24"/>
          <w:szCs w:val="24"/>
        </w:rPr>
        <w:t>8. Предоставляемые Исполнителем документы:</w:t>
      </w:r>
    </w:p>
    <w:p w:rsidR="00CB68A0" w:rsidRPr="00CB68A0" w:rsidRDefault="00CB68A0" w:rsidP="00CB68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8A0">
        <w:rPr>
          <w:rFonts w:ascii="Times New Roman" w:hAnsi="Times New Roman" w:cs="Times New Roman"/>
          <w:sz w:val="24"/>
          <w:szCs w:val="24"/>
        </w:rPr>
        <w:t>Комплект документации (результат оказания услуг), подлежащей передаче Исполнителем Заказчику:</w:t>
      </w:r>
    </w:p>
    <w:p w:rsidR="00CB68A0" w:rsidRPr="00CB68A0" w:rsidRDefault="00CB68A0" w:rsidP="00CB68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B68A0">
        <w:rPr>
          <w:rFonts w:ascii="Times New Roman" w:hAnsi="Times New Roman" w:cs="Times New Roman"/>
          <w:i/>
          <w:sz w:val="24"/>
          <w:szCs w:val="24"/>
        </w:rPr>
        <w:t>- на бумажных носителях</w:t>
      </w:r>
      <w:r w:rsidRPr="00CB68A0">
        <w:rPr>
          <w:rFonts w:ascii="Times New Roman" w:hAnsi="Times New Roman" w:cs="Times New Roman"/>
          <w:sz w:val="24"/>
          <w:szCs w:val="24"/>
        </w:rPr>
        <w:t xml:space="preserve"> - уведомления органа кадастрового учета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Заказчика, с указанием реестрового идентификационного номера охранной зоны, документы о границах охранных зон в отношении каждого объекта электросетевого хозяйства Заказчика (экземпляр Заказчика), подготовленные в  соответствии с требованиями действующего законодательства, решения об установлении, изменении зоны с особыми условиями использования территории  - границ охранных зон объектов электросетевого хозяйства Заказчика (при необходимости); </w:t>
      </w:r>
      <w:r w:rsidRPr="00CB68A0">
        <w:rPr>
          <w:rFonts w:ascii="Times New Roman" w:hAnsi="Times New Roman" w:cs="Times New Roman"/>
          <w:color w:val="000000"/>
          <w:sz w:val="24"/>
          <w:szCs w:val="24"/>
        </w:rPr>
        <w:t xml:space="preserve">схемы охранных зон объектов электросетевого хозяйства, согласованные </w:t>
      </w:r>
      <w:r w:rsidRPr="00CB68A0">
        <w:rPr>
          <w:rFonts w:ascii="Times New Roman" w:hAnsi="Times New Roman" w:cs="Times New Roman"/>
          <w:sz w:val="24"/>
          <w:szCs w:val="24"/>
        </w:rPr>
        <w:t>с РЭС/ПО;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CB68A0">
        <w:rPr>
          <w:rFonts w:ascii="Times New Roman" w:hAnsi="Times New Roman"/>
          <w:sz w:val="24"/>
          <w:szCs w:val="24"/>
        </w:rPr>
        <w:t xml:space="preserve"> - в виде копии электронного документа, предназначенного для внесения в ЕГРН сведений о зонах  с особыми условиями использования территорий - границах охранных зон объектов электросетевого хозяйства в электронном виде, соответствующего установленным требованиям, кроме того, в формате </w:t>
      </w:r>
      <w:r w:rsidRPr="00CB68A0">
        <w:rPr>
          <w:rFonts w:ascii="Times New Roman" w:hAnsi="Times New Roman"/>
          <w:sz w:val="24"/>
          <w:szCs w:val="24"/>
          <w:lang w:val="en-US"/>
        </w:rPr>
        <w:t>PDF</w:t>
      </w:r>
      <w:r w:rsidRPr="00CB68A0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 и в формате </w:t>
      </w:r>
      <w:r w:rsidRPr="00CB68A0">
        <w:rPr>
          <w:rFonts w:ascii="Times New Roman" w:hAnsi="Times New Roman"/>
          <w:sz w:val="24"/>
          <w:szCs w:val="24"/>
          <w:lang w:val="en-US"/>
        </w:rPr>
        <w:t>DWG</w:t>
      </w:r>
      <w:r w:rsidRPr="00CB68A0">
        <w:rPr>
          <w:rFonts w:ascii="Times New Roman" w:hAnsi="Times New Roman"/>
          <w:sz w:val="24"/>
          <w:szCs w:val="24"/>
        </w:rPr>
        <w:t>, а также, выписки о зоне с особыми условиями использования территорий, заверенной ЭЦП (в случае реализации сервиса по ее предоставлению управлением Росреестра в регионе оказания услуг).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 xml:space="preserve">9. Результаты оказания услуг: 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sz w:val="24"/>
          <w:szCs w:val="24"/>
        </w:rPr>
        <w:t>Представление Исполнителем Заказчику документов в электронном и бумажном виде, установленном действующим законодательством, с описанием местоположения зон с особыми условиям использования территорий - границ охранных зон объектов электросетевого хозяйства Заказчика, внесенных в ЕГРН, а также документов, подтверждающих такое внесение.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>10. Нормативная оговорка (применение действующего законодательства):</w:t>
      </w:r>
    </w:p>
    <w:p w:rsidR="00CB68A0" w:rsidRPr="00CB68A0" w:rsidRDefault="00CB68A0" w:rsidP="00CB68A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68A0">
        <w:rPr>
          <w:rFonts w:ascii="Times New Roman" w:hAnsi="Times New Roman"/>
          <w:b/>
          <w:sz w:val="24"/>
          <w:szCs w:val="24"/>
        </w:rPr>
        <w:t xml:space="preserve"> </w:t>
      </w:r>
      <w:r w:rsidRPr="00CB68A0">
        <w:rPr>
          <w:rFonts w:ascii="Times New Roman" w:hAnsi="Times New Roman"/>
          <w:sz w:val="24"/>
          <w:szCs w:val="24"/>
        </w:rPr>
        <w:t xml:space="preserve">В случае издания в период оказания услуг по Договору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</w:t>
      </w:r>
      <w:r w:rsidRPr="00CB68A0">
        <w:rPr>
          <w:rFonts w:ascii="Times New Roman" w:hAnsi="Times New Roman"/>
          <w:sz w:val="24"/>
          <w:szCs w:val="24"/>
        </w:rPr>
        <w:lastRenderedPageBreak/>
        <w:t>Российской Федерации», или иного изменения законодательства, регулирующего порядок установления и существования зон с особыми условиями использования территорий (охранных зон объектов электросетевого хозяйства) и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оказания услуг. Дополнительных согласований с Заказчиком в этом случае не требуется и условия заключенного Договора пересмотру не подлежат.</w:t>
      </w:r>
    </w:p>
    <w:sectPr w:rsidR="00CB68A0" w:rsidRPr="00CB68A0" w:rsidSect="00CB68A0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A73855"/>
    <w:multiLevelType w:val="hybridMultilevel"/>
    <w:tmpl w:val="B34A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880"/>
    <w:rsid w:val="001018A9"/>
    <w:rsid w:val="00160CD2"/>
    <w:rsid w:val="002B3D3B"/>
    <w:rsid w:val="00301501"/>
    <w:rsid w:val="00310024"/>
    <w:rsid w:val="00346F25"/>
    <w:rsid w:val="00390BC4"/>
    <w:rsid w:val="003C2B40"/>
    <w:rsid w:val="003F07F3"/>
    <w:rsid w:val="00443C90"/>
    <w:rsid w:val="004F0721"/>
    <w:rsid w:val="00556096"/>
    <w:rsid w:val="00597DCC"/>
    <w:rsid w:val="005B7852"/>
    <w:rsid w:val="005F3250"/>
    <w:rsid w:val="00762A14"/>
    <w:rsid w:val="007727FE"/>
    <w:rsid w:val="007A2384"/>
    <w:rsid w:val="007F22E5"/>
    <w:rsid w:val="00991679"/>
    <w:rsid w:val="009A7E0C"/>
    <w:rsid w:val="00AD7CFE"/>
    <w:rsid w:val="00B22880"/>
    <w:rsid w:val="00BA2B49"/>
    <w:rsid w:val="00BF27E4"/>
    <w:rsid w:val="00C20F51"/>
    <w:rsid w:val="00CB68A0"/>
    <w:rsid w:val="00D53754"/>
    <w:rsid w:val="00E371CE"/>
    <w:rsid w:val="00F2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3904C-689C-44B2-8582-1ACF851E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916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99167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991679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916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916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eformat">
    <w:name w:val="Preformat"/>
    <w:rsid w:val="009916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5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5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Голубин Евгений Александрович</dc:creator>
  <cp:keywords/>
  <dc:description/>
  <cp:lastModifiedBy>Голубин Евгений Александрович</cp:lastModifiedBy>
  <cp:revision>26</cp:revision>
  <cp:lastPrinted>2022-10-24T06:06:00Z</cp:lastPrinted>
  <dcterms:created xsi:type="dcterms:W3CDTF">2019-09-02T05:51:00Z</dcterms:created>
  <dcterms:modified xsi:type="dcterms:W3CDTF">2022-10-24T06:12:00Z</dcterms:modified>
</cp:coreProperties>
</file>